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36" w:rsidRPr="00B82C36" w:rsidRDefault="00B82C36" w:rsidP="00B82C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2C36">
        <w:rPr>
          <w:rFonts w:ascii="Times New Roman" w:hAnsi="Times New Roman" w:cs="Times New Roman"/>
          <w:sz w:val="24"/>
          <w:szCs w:val="24"/>
          <w:u w:val="single"/>
        </w:rPr>
        <w:t>ПОВЕСТКА ДНЯ ВНЕОЧЕРЕДНОГО ОБЩЕГО СОБРАНИЯ ЧЛЕНОВ СНТ «РЕЛЬЕФ» 12.07.2025г.</w:t>
      </w:r>
    </w:p>
    <w:p w:rsidR="002C334C" w:rsidRPr="00483836" w:rsidRDefault="002C334C" w:rsidP="002C33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>Избрание председателя внеочередного общего собрания членов СНТ «Рельеф», секретаря внеочередного общего собрания членов СНТ «Рельеф», счетной комиссии внеочередного</w:t>
      </w:r>
      <w:bookmarkStart w:id="0" w:name="_GoBack"/>
      <w:bookmarkEnd w:id="0"/>
      <w:r w:rsidRPr="00483836">
        <w:rPr>
          <w:rFonts w:ascii="Times New Roman" w:hAnsi="Times New Roman" w:cs="Times New Roman"/>
          <w:sz w:val="24"/>
          <w:szCs w:val="24"/>
        </w:rPr>
        <w:t xml:space="preserve"> общего собрания членов СНТ «Рельеф»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34C" w:rsidRPr="00DE6560" w:rsidRDefault="002C334C" w:rsidP="002C33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>Определение порядка проведения внеочередного общего собрания членов СНТ «Рельеф».</w:t>
      </w:r>
      <w:r w:rsidRPr="00DE6560">
        <w:t xml:space="preserve"> </w:t>
      </w:r>
    </w:p>
    <w:p w:rsidR="002C334C" w:rsidRDefault="002C334C" w:rsidP="002C33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причинах отсутствия</w:t>
      </w:r>
      <w:r w:rsidR="00B82C36">
        <w:rPr>
          <w:rFonts w:ascii="Times New Roman" w:hAnsi="Times New Roman" w:cs="Times New Roman"/>
          <w:sz w:val="24"/>
          <w:szCs w:val="24"/>
        </w:rPr>
        <w:t xml:space="preserve"> общего</w:t>
      </w:r>
      <w:r>
        <w:rPr>
          <w:rFonts w:ascii="Times New Roman" w:hAnsi="Times New Roman" w:cs="Times New Roman"/>
          <w:sz w:val="24"/>
          <w:szCs w:val="24"/>
        </w:rPr>
        <w:t xml:space="preserve"> летнего водоснабжения и неисправности насосного оборудования.</w:t>
      </w:r>
    </w:p>
    <w:p w:rsidR="00F333EA" w:rsidRDefault="00F333EA" w:rsidP="002C33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вопроса </w:t>
      </w:r>
      <w:r w:rsidR="00B82C36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восстановлени</w:t>
      </w:r>
      <w:r w:rsidR="00B82C36">
        <w:rPr>
          <w:rFonts w:ascii="Times New Roman" w:hAnsi="Times New Roman" w:cs="Times New Roman"/>
          <w:sz w:val="24"/>
          <w:szCs w:val="24"/>
        </w:rPr>
        <w:t>и</w:t>
      </w:r>
      <w:r w:rsidR="00B82C36" w:rsidRPr="00B82C36">
        <w:rPr>
          <w:rFonts w:ascii="Times New Roman" w:hAnsi="Times New Roman" w:cs="Times New Roman"/>
          <w:sz w:val="24"/>
          <w:szCs w:val="24"/>
        </w:rPr>
        <w:t xml:space="preserve"> </w:t>
      </w:r>
      <w:r w:rsidR="00B82C36">
        <w:rPr>
          <w:rFonts w:ascii="Times New Roman" w:hAnsi="Times New Roman" w:cs="Times New Roman"/>
          <w:sz w:val="24"/>
          <w:szCs w:val="24"/>
        </w:rPr>
        <w:t>общего 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водоснабжения в Товариществе.</w:t>
      </w:r>
    </w:p>
    <w:p w:rsidR="002C334C" w:rsidRPr="00A56220" w:rsidRDefault="002C334C" w:rsidP="002C33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220">
        <w:rPr>
          <w:rFonts w:ascii="Times New Roman" w:hAnsi="Times New Roman" w:cs="Times New Roman"/>
          <w:sz w:val="24"/>
          <w:szCs w:val="24"/>
        </w:rPr>
        <w:t>Рассмотрение</w:t>
      </w:r>
      <w:r w:rsidR="00AB3533">
        <w:rPr>
          <w:rFonts w:ascii="Times New Roman" w:hAnsi="Times New Roman" w:cs="Times New Roman"/>
          <w:sz w:val="24"/>
          <w:szCs w:val="24"/>
        </w:rPr>
        <w:t xml:space="preserve"> коммерческих и других</w:t>
      </w:r>
      <w:r w:rsidRPr="00A56220">
        <w:rPr>
          <w:rFonts w:ascii="Times New Roman" w:hAnsi="Times New Roman" w:cs="Times New Roman"/>
          <w:sz w:val="24"/>
          <w:szCs w:val="24"/>
        </w:rPr>
        <w:t xml:space="preserve"> пре</w:t>
      </w:r>
      <w:r w:rsidR="00AB3533">
        <w:rPr>
          <w:rFonts w:ascii="Times New Roman" w:hAnsi="Times New Roman" w:cs="Times New Roman"/>
          <w:sz w:val="24"/>
          <w:szCs w:val="24"/>
        </w:rPr>
        <w:t xml:space="preserve">дложений, </w:t>
      </w:r>
      <w:r w:rsidRPr="00A56220">
        <w:rPr>
          <w:rFonts w:ascii="Times New Roman" w:hAnsi="Times New Roman" w:cs="Times New Roman"/>
          <w:sz w:val="24"/>
          <w:szCs w:val="24"/>
        </w:rPr>
        <w:t xml:space="preserve">сметы расходов </w:t>
      </w:r>
      <w:r w:rsidR="00AB3533">
        <w:rPr>
          <w:rFonts w:ascii="Times New Roman" w:hAnsi="Times New Roman" w:cs="Times New Roman"/>
          <w:sz w:val="24"/>
          <w:szCs w:val="24"/>
        </w:rPr>
        <w:t>п</w:t>
      </w:r>
      <w:r w:rsidR="00F333EA">
        <w:rPr>
          <w:rFonts w:ascii="Times New Roman" w:hAnsi="Times New Roman" w:cs="Times New Roman"/>
          <w:sz w:val="24"/>
          <w:szCs w:val="24"/>
        </w:rPr>
        <w:t>о замене неисправного скважинного насоса</w:t>
      </w:r>
      <w:r w:rsidR="00AB3533">
        <w:rPr>
          <w:rFonts w:ascii="Times New Roman" w:hAnsi="Times New Roman" w:cs="Times New Roman"/>
          <w:sz w:val="24"/>
          <w:szCs w:val="24"/>
        </w:rPr>
        <w:t>, водоподъёмного оборудования</w:t>
      </w:r>
      <w:r w:rsidR="00F333EA">
        <w:rPr>
          <w:rFonts w:ascii="Times New Roman" w:hAnsi="Times New Roman" w:cs="Times New Roman"/>
          <w:sz w:val="24"/>
          <w:szCs w:val="24"/>
        </w:rPr>
        <w:t xml:space="preserve"> </w:t>
      </w:r>
      <w:r w:rsidR="00F333E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восстановлени</w:t>
      </w:r>
      <w:r w:rsidR="00F333EA">
        <w:rPr>
          <w:rFonts w:ascii="Times New Roman" w:hAnsi="Times New Roman" w:cs="Times New Roman"/>
          <w:sz w:val="24"/>
          <w:szCs w:val="24"/>
        </w:rPr>
        <w:t xml:space="preserve">я </w:t>
      </w:r>
      <w:r w:rsidR="00B82C36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56220">
        <w:rPr>
          <w:rFonts w:ascii="Times New Roman" w:hAnsi="Times New Roman" w:cs="Times New Roman"/>
          <w:sz w:val="24"/>
          <w:szCs w:val="24"/>
        </w:rPr>
        <w:t>летнего во</w:t>
      </w:r>
      <w:r w:rsidR="00F333EA">
        <w:rPr>
          <w:rFonts w:ascii="Times New Roman" w:hAnsi="Times New Roman" w:cs="Times New Roman"/>
          <w:sz w:val="24"/>
          <w:szCs w:val="24"/>
        </w:rPr>
        <w:t xml:space="preserve">доснабжения </w:t>
      </w:r>
      <w:r>
        <w:rPr>
          <w:rFonts w:ascii="Times New Roman" w:hAnsi="Times New Roman" w:cs="Times New Roman"/>
          <w:sz w:val="24"/>
          <w:szCs w:val="24"/>
        </w:rPr>
        <w:t xml:space="preserve">поступивших </w:t>
      </w:r>
      <w:r w:rsidRPr="00A56220">
        <w:rPr>
          <w:rFonts w:ascii="Times New Roman" w:hAnsi="Times New Roman" w:cs="Times New Roman"/>
          <w:sz w:val="24"/>
          <w:szCs w:val="24"/>
        </w:rPr>
        <w:t>от</w:t>
      </w:r>
      <w:r w:rsidR="00AB3533">
        <w:rPr>
          <w:rFonts w:ascii="Times New Roman" w:hAnsi="Times New Roman" w:cs="Times New Roman"/>
          <w:sz w:val="24"/>
          <w:szCs w:val="24"/>
        </w:rPr>
        <w:t xml:space="preserve"> садоводов и Правления СНТ «Рельеф»</w:t>
      </w:r>
      <w:r w:rsidR="00B82C36">
        <w:rPr>
          <w:rFonts w:ascii="Times New Roman" w:hAnsi="Times New Roman" w:cs="Times New Roman"/>
          <w:sz w:val="24"/>
          <w:szCs w:val="24"/>
        </w:rPr>
        <w:t>.</w:t>
      </w:r>
    </w:p>
    <w:p w:rsidR="00AB3533" w:rsidRDefault="002C334C" w:rsidP="00203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533">
        <w:rPr>
          <w:rFonts w:ascii="Times New Roman" w:hAnsi="Times New Roman" w:cs="Times New Roman"/>
          <w:sz w:val="24"/>
          <w:szCs w:val="24"/>
        </w:rPr>
        <w:t xml:space="preserve">Утверждение сметы расходов </w:t>
      </w:r>
      <w:r w:rsidR="00AB3533">
        <w:rPr>
          <w:rFonts w:ascii="Times New Roman" w:hAnsi="Times New Roman" w:cs="Times New Roman"/>
          <w:sz w:val="24"/>
          <w:szCs w:val="24"/>
        </w:rPr>
        <w:t>на</w:t>
      </w:r>
      <w:r w:rsidR="00AB3533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AB3533" w:rsidRPr="00AB3533">
        <w:rPr>
          <w:rFonts w:ascii="Times New Roman" w:hAnsi="Times New Roman" w:cs="Times New Roman"/>
          <w:sz w:val="24"/>
          <w:szCs w:val="24"/>
        </w:rPr>
        <w:t>восстановлени</w:t>
      </w:r>
      <w:r w:rsidR="00AB3533">
        <w:rPr>
          <w:rFonts w:ascii="Times New Roman" w:hAnsi="Times New Roman" w:cs="Times New Roman"/>
          <w:sz w:val="24"/>
          <w:szCs w:val="24"/>
        </w:rPr>
        <w:t>е</w:t>
      </w:r>
      <w:r w:rsidR="00AB3533" w:rsidRPr="00AB3533">
        <w:rPr>
          <w:rFonts w:ascii="Times New Roman" w:hAnsi="Times New Roman" w:cs="Times New Roman"/>
          <w:sz w:val="24"/>
          <w:szCs w:val="24"/>
        </w:rPr>
        <w:t xml:space="preserve"> </w:t>
      </w:r>
      <w:r w:rsidR="00B82C36">
        <w:rPr>
          <w:rFonts w:ascii="Times New Roman" w:hAnsi="Times New Roman" w:cs="Times New Roman"/>
          <w:sz w:val="24"/>
          <w:szCs w:val="24"/>
        </w:rPr>
        <w:t xml:space="preserve">общего летнего </w:t>
      </w:r>
      <w:r w:rsidR="00AB3533" w:rsidRPr="00AB3533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="00AB3533">
        <w:rPr>
          <w:rFonts w:ascii="Times New Roman" w:hAnsi="Times New Roman" w:cs="Times New Roman"/>
          <w:sz w:val="24"/>
          <w:szCs w:val="24"/>
        </w:rPr>
        <w:t>Товарищества.</w:t>
      </w:r>
    </w:p>
    <w:p w:rsidR="002C334C" w:rsidRPr="00AB3533" w:rsidRDefault="002C334C" w:rsidP="00203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533">
        <w:rPr>
          <w:rFonts w:ascii="Times New Roman" w:hAnsi="Times New Roman" w:cs="Times New Roman"/>
          <w:sz w:val="24"/>
          <w:szCs w:val="24"/>
        </w:rPr>
        <w:t xml:space="preserve">Определение и утверждение для членов СНТ «Рельеф» размера целевого взноса </w:t>
      </w:r>
      <w:r w:rsidR="00AB3533">
        <w:rPr>
          <w:rFonts w:ascii="Times New Roman" w:hAnsi="Times New Roman" w:cs="Times New Roman"/>
          <w:sz w:val="24"/>
          <w:szCs w:val="24"/>
        </w:rPr>
        <w:t xml:space="preserve">на </w:t>
      </w:r>
      <w:r w:rsidRPr="00AB3533"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 w:rsidR="00B82C36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B82C36">
        <w:rPr>
          <w:rFonts w:ascii="Times New Roman" w:hAnsi="Times New Roman" w:cs="Times New Roman"/>
          <w:sz w:val="24"/>
          <w:szCs w:val="24"/>
        </w:rPr>
        <w:t xml:space="preserve">летнего </w:t>
      </w:r>
      <w:r w:rsidR="00B82C36">
        <w:rPr>
          <w:rFonts w:ascii="Times New Roman" w:hAnsi="Times New Roman" w:cs="Times New Roman"/>
          <w:sz w:val="24"/>
          <w:szCs w:val="24"/>
        </w:rPr>
        <w:t>водоснабжения в Товариществе</w:t>
      </w:r>
      <w:r w:rsidRPr="00AB3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34C" w:rsidRPr="00B82C36" w:rsidRDefault="00B82C36" w:rsidP="00B82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C36">
        <w:rPr>
          <w:rFonts w:ascii="Times New Roman" w:hAnsi="Times New Roman" w:cs="Times New Roman"/>
          <w:sz w:val="24"/>
          <w:szCs w:val="24"/>
        </w:rPr>
        <w:t>Определение и у</w:t>
      </w:r>
      <w:r w:rsidR="002C334C" w:rsidRPr="00B82C36">
        <w:rPr>
          <w:rFonts w:ascii="Times New Roman" w:hAnsi="Times New Roman" w:cs="Times New Roman"/>
          <w:sz w:val="24"/>
          <w:szCs w:val="24"/>
        </w:rPr>
        <w:t xml:space="preserve">тверждение размера целевого взноса </w:t>
      </w:r>
      <w:r w:rsidRPr="00B82C36">
        <w:rPr>
          <w:rFonts w:ascii="Times New Roman" w:hAnsi="Times New Roman" w:cs="Times New Roman"/>
          <w:sz w:val="24"/>
          <w:szCs w:val="24"/>
        </w:rPr>
        <w:t xml:space="preserve">на восстановление общего летнего водоснабжения в Товариществе </w:t>
      </w:r>
      <w:r w:rsidR="002C334C" w:rsidRPr="00B82C36">
        <w:rPr>
          <w:rFonts w:ascii="Times New Roman" w:hAnsi="Times New Roman" w:cs="Times New Roman"/>
          <w:sz w:val="24"/>
          <w:szCs w:val="24"/>
        </w:rPr>
        <w:t xml:space="preserve">для лиц, ведущих садоводство без участия в Товариществе. </w:t>
      </w:r>
    </w:p>
    <w:p w:rsidR="00B82C36" w:rsidRPr="00B82C36" w:rsidRDefault="002C334C" w:rsidP="00B82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C36">
        <w:rPr>
          <w:rFonts w:ascii="Times New Roman" w:hAnsi="Times New Roman" w:cs="Times New Roman"/>
          <w:sz w:val="24"/>
          <w:szCs w:val="24"/>
        </w:rPr>
        <w:t xml:space="preserve">Определение и утверждение срока внесения </w:t>
      </w:r>
      <w:r w:rsidR="00B82C36">
        <w:rPr>
          <w:rFonts w:ascii="Times New Roman" w:hAnsi="Times New Roman" w:cs="Times New Roman"/>
          <w:sz w:val="24"/>
          <w:szCs w:val="24"/>
        </w:rPr>
        <w:t xml:space="preserve">целевого взноса </w:t>
      </w:r>
      <w:r w:rsidRPr="00B82C36">
        <w:rPr>
          <w:rFonts w:ascii="Times New Roman" w:hAnsi="Times New Roman" w:cs="Times New Roman"/>
          <w:sz w:val="24"/>
          <w:szCs w:val="24"/>
        </w:rPr>
        <w:t xml:space="preserve">для членов СНТ «Рельеф» на </w:t>
      </w:r>
      <w:r w:rsidR="00B82C36" w:rsidRPr="00B82C36">
        <w:rPr>
          <w:rFonts w:ascii="Times New Roman" w:hAnsi="Times New Roman" w:cs="Times New Roman"/>
          <w:sz w:val="24"/>
          <w:szCs w:val="24"/>
        </w:rPr>
        <w:t xml:space="preserve">восстановление общего летнего водоснабжения в Товариществе </w:t>
      </w:r>
    </w:p>
    <w:p w:rsidR="00B82C36" w:rsidRPr="00B82C36" w:rsidRDefault="002C334C" w:rsidP="00B82C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C36">
        <w:rPr>
          <w:rFonts w:ascii="Times New Roman" w:hAnsi="Times New Roman" w:cs="Times New Roman"/>
          <w:sz w:val="24"/>
          <w:szCs w:val="24"/>
        </w:rPr>
        <w:t>Определение и утверждение срока внесения платы</w:t>
      </w:r>
      <w:r w:rsidRPr="00DB3353">
        <w:t xml:space="preserve"> </w:t>
      </w:r>
      <w:r w:rsidRPr="00B82C36">
        <w:rPr>
          <w:rFonts w:ascii="Times New Roman" w:hAnsi="Times New Roman" w:cs="Times New Roman"/>
          <w:sz w:val="24"/>
          <w:szCs w:val="24"/>
        </w:rPr>
        <w:t xml:space="preserve">лицам, ведущим садоводство без участия в Товариществе </w:t>
      </w:r>
      <w:r w:rsidR="00B82C36" w:rsidRPr="00B82C36">
        <w:rPr>
          <w:rFonts w:ascii="Times New Roman" w:hAnsi="Times New Roman" w:cs="Times New Roman"/>
          <w:sz w:val="24"/>
          <w:szCs w:val="24"/>
        </w:rPr>
        <w:t>на восстановление общего летнего водоснабжения в Товариществе</w:t>
      </w:r>
      <w:r w:rsidR="00B82C36">
        <w:rPr>
          <w:rFonts w:ascii="Times New Roman" w:hAnsi="Times New Roman" w:cs="Times New Roman"/>
          <w:sz w:val="24"/>
          <w:szCs w:val="24"/>
        </w:rPr>
        <w:t>.</w:t>
      </w:r>
      <w:r w:rsidR="00B82C36" w:rsidRPr="00B82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34C" w:rsidRPr="00B82C36" w:rsidRDefault="002C334C" w:rsidP="00B82C36">
      <w:pPr>
        <w:pStyle w:val="a3"/>
        <w:ind w:left="785"/>
        <w:rPr>
          <w:rFonts w:ascii="Times New Roman" w:hAnsi="Times New Roman" w:cs="Times New Roman"/>
          <w:sz w:val="24"/>
          <w:szCs w:val="24"/>
        </w:rPr>
      </w:pPr>
    </w:p>
    <w:p w:rsidR="00323DFD" w:rsidRDefault="00B82C36"/>
    <w:sectPr w:rsidR="0032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5E84"/>
    <w:multiLevelType w:val="hybridMultilevel"/>
    <w:tmpl w:val="896A18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FB"/>
    <w:rsid w:val="002B3A8B"/>
    <w:rsid w:val="002C334C"/>
    <w:rsid w:val="00966501"/>
    <w:rsid w:val="00AB3533"/>
    <w:rsid w:val="00B82C36"/>
    <w:rsid w:val="00D913CB"/>
    <w:rsid w:val="00E04BFB"/>
    <w:rsid w:val="00F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A4F0"/>
  <w15:chartTrackingRefBased/>
  <w15:docId w15:val="{01F0A379-6C09-4238-8218-3C9785DD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2025-07-05T17:26:00Z</dcterms:created>
  <dcterms:modified xsi:type="dcterms:W3CDTF">2025-07-05T19:30:00Z</dcterms:modified>
</cp:coreProperties>
</file>